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5A7" w:rsidRPr="00BA238C" w:rsidRDefault="004E45A7" w:rsidP="004E45A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A238C">
        <w:rPr>
          <w:rFonts w:ascii="Times New Roman" w:hAnsi="Times New Roman" w:cs="Times New Roman"/>
          <w:color w:val="000000"/>
          <w:sz w:val="28"/>
          <w:szCs w:val="28"/>
        </w:rPr>
        <w:t xml:space="preserve">Краснодарский край  </w:t>
      </w:r>
      <w:proofErr w:type="spellStart"/>
      <w:r w:rsidRPr="00BA238C">
        <w:rPr>
          <w:rFonts w:ascii="Times New Roman" w:hAnsi="Times New Roman" w:cs="Times New Roman"/>
          <w:color w:val="000000"/>
          <w:sz w:val="28"/>
          <w:szCs w:val="28"/>
        </w:rPr>
        <w:t>Курганинский</w:t>
      </w:r>
      <w:proofErr w:type="spellEnd"/>
      <w:r w:rsidRPr="00BA238C">
        <w:rPr>
          <w:rFonts w:ascii="Times New Roman" w:hAnsi="Times New Roman" w:cs="Times New Roman"/>
          <w:color w:val="000000"/>
          <w:sz w:val="28"/>
          <w:szCs w:val="28"/>
        </w:rPr>
        <w:t xml:space="preserve"> район </w:t>
      </w:r>
      <w:proofErr w:type="spellStart"/>
      <w:r w:rsidRPr="00BA238C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Start"/>
      <w:r w:rsidRPr="00BA238C">
        <w:rPr>
          <w:rFonts w:ascii="Times New Roman" w:hAnsi="Times New Roman" w:cs="Times New Roman"/>
          <w:color w:val="000000"/>
          <w:sz w:val="28"/>
          <w:szCs w:val="28"/>
        </w:rPr>
        <w:t>.У</w:t>
      </w:r>
      <w:proofErr w:type="gramEnd"/>
      <w:r w:rsidRPr="00BA238C">
        <w:rPr>
          <w:rFonts w:ascii="Times New Roman" w:hAnsi="Times New Roman" w:cs="Times New Roman"/>
          <w:color w:val="000000"/>
          <w:sz w:val="28"/>
          <w:szCs w:val="28"/>
        </w:rPr>
        <w:t>рмия</w:t>
      </w:r>
      <w:proofErr w:type="spellEnd"/>
    </w:p>
    <w:p w:rsidR="004E45A7" w:rsidRPr="00BA238C" w:rsidRDefault="004E45A7" w:rsidP="004E45A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A238C">
        <w:rPr>
          <w:rFonts w:ascii="Times New Roman" w:hAnsi="Times New Roman" w:cs="Times New Roman"/>
          <w:color w:val="000000"/>
          <w:sz w:val="28"/>
          <w:szCs w:val="28"/>
        </w:rPr>
        <w:t>Муниципальное бюджетное общеобразовательное учреждение</w:t>
      </w:r>
    </w:p>
    <w:p w:rsidR="004E45A7" w:rsidRPr="00BA238C" w:rsidRDefault="004E45A7" w:rsidP="004E45A7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A238C">
        <w:rPr>
          <w:rFonts w:ascii="Times New Roman" w:hAnsi="Times New Roman" w:cs="Times New Roman"/>
          <w:color w:val="000000"/>
          <w:sz w:val="28"/>
          <w:szCs w:val="28"/>
        </w:rPr>
        <w:t xml:space="preserve">средняя общеобразовательная школа </w:t>
      </w:r>
      <w:r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Pr="00BA238C">
        <w:rPr>
          <w:rFonts w:ascii="Times New Roman" w:hAnsi="Times New Roman" w:cs="Times New Roman"/>
          <w:color w:val="000000"/>
          <w:sz w:val="28"/>
          <w:szCs w:val="28"/>
        </w:rPr>
        <w:t xml:space="preserve"> 27</w:t>
      </w:r>
    </w:p>
    <w:p w:rsidR="004E45A7" w:rsidRPr="00DB3FFE" w:rsidRDefault="004E45A7" w:rsidP="004E45A7">
      <w:pPr>
        <w:shd w:val="clear" w:color="auto" w:fill="FFFFFF"/>
        <w:ind w:left="4962"/>
        <w:rPr>
          <w:color w:val="000000"/>
        </w:rPr>
      </w:pPr>
    </w:p>
    <w:p w:rsidR="004E45A7" w:rsidRPr="00DB3FFE" w:rsidRDefault="004E45A7" w:rsidP="004E45A7">
      <w:pPr>
        <w:shd w:val="clear" w:color="auto" w:fill="FFFFFF"/>
        <w:ind w:left="4962"/>
        <w:rPr>
          <w:color w:val="000000"/>
        </w:rPr>
      </w:pPr>
    </w:p>
    <w:p w:rsidR="004E45A7" w:rsidRPr="00276282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</w:t>
      </w:r>
      <w:r w:rsidRPr="00276282">
        <w:rPr>
          <w:rFonts w:ascii="Times New Roman" w:hAnsi="Times New Roman" w:cs="Times New Roman"/>
          <w:color w:val="000000"/>
          <w:sz w:val="24"/>
          <w:szCs w:val="24"/>
        </w:rPr>
        <w:t>УТВЕРЖДЕНО</w:t>
      </w:r>
    </w:p>
    <w:p w:rsidR="004E45A7" w:rsidRPr="00276282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</w:t>
      </w:r>
      <w:r w:rsidRPr="00276282">
        <w:rPr>
          <w:rFonts w:ascii="Times New Roman" w:hAnsi="Times New Roman" w:cs="Times New Roman"/>
          <w:color w:val="000000"/>
          <w:sz w:val="24"/>
          <w:szCs w:val="24"/>
        </w:rPr>
        <w:t>решение педсовета протокол №__</w:t>
      </w:r>
    </w:p>
    <w:p w:rsidR="004E45A7" w:rsidRPr="00276282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</w:t>
      </w:r>
      <w:r w:rsidRPr="00276282">
        <w:rPr>
          <w:rFonts w:ascii="Times New Roman" w:hAnsi="Times New Roman" w:cs="Times New Roman"/>
          <w:color w:val="000000"/>
          <w:sz w:val="24"/>
          <w:szCs w:val="24"/>
        </w:rPr>
        <w:t>от _____________________20__   года</w:t>
      </w:r>
    </w:p>
    <w:p w:rsidR="004E45A7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</w:t>
      </w:r>
      <w:r w:rsidRPr="00276282">
        <w:rPr>
          <w:rFonts w:ascii="Times New Roman" w:hAnsi="Times New Roman" w:cs="Times New Roman"/>
          <w:color w:val="000000"/>
          <w:sz w:val="24"/>
          <w:szCs w:val="24"/>
        </w:rPr>
        <w:t>Председатель педсовет</w:t>
      </w: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</w:p>
    <w:p w:rsidR="004E45A7" w:rsidRPr="00276282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__________________________________</w:t>
      </w:r>
    </w:p>
    <w:p w:rsidR="004E45A7" w:rsidRPr="00276282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</w:t>
      </w:r>
      <w:r w:rsidRPr="00276282">
        <w:rPr>
          <w:rFonts w:ascii="Times New Roman" w:hAnsi="Times New Roman" w:cs="Times New Roman"/>
          <w:color w:val="000000"/>
          <w:sz w:val="24"/>
          <w:szCs w:val="24"/>
        </w:rPr>
        <w:t>Терентьева С.А.</w:t>
      </w:r>
    </w:p>
    <w:p w:rsidR="004E45A7" w:rsidRPr="00BA238C" w:rsidRDefault="004E45A7" w:rsidP="004E45A7">
      <w:pPr>
        <w:shd w:val="clear" w:color="auto" w:fill="FFFFFF"/>
        <w:spacing w:after="0"/>
        <w:ind w:left="5760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</w:t>
      </w:r>
    </w:p>
    <w:p w:rsidR="004E45A7" w:rsidRPr="00BA238C" w:rsidRDefault="004E45A7" w:rsidP="004E45A7">
      <w:pPr>
        <w:shd w:val="clear" w:color="auto" w:fill="FFFFFF"/>
        <w:ind w:left="576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</w:t>
      </w:r>
    </w:p>
    <w:p w:rsidR="004E45A7" w:rsidRPr="00276282" w:rsidRDefault="004E45A7" w:rsidP="004E45A7">
      <w:pPr>
        <w:pStyle w:val="3"/>
        <w:jc w:val="center"/>
        <w:rPr>
          <w:i w:val="0"/>
          <w:sz w:val="52"/>
          <w:szCs w:val="52"/>
        </w:rPr>
      </w:pPr>
      <w:r w:rsidRPr="00276282">
        <w:rPr>
          <w:i w:val="0"/>
          <w:sz w:val="52"/>
          <w:szCs w:val="52"/>
        </w:rPr>
        <w:t>РАБОЧАЯ  ПРОГРАММА</w:t>
      </w:r>
    </w:p>
    <w:p w:rsidR="004E45A7" w:rsidRPr="00276282" w:rsidRDefault="004E45A7" w:rsidP="004E45A7">
      <w:pPr>
        <w:rPr>
          <w:sz w:val="52"/>
          <w:szCs w:val="52"/>
        </w:rPr>
      </w:pPr>
    </w:p>
    <w:p w:rsidR="004E45A7" w:rsidRPr="00964643" w:rsidRDefault="004E45A7" w:rsidP="004E45A7">
      <w:pPr>
        <w:rPr>
          <w:sz w:val="16"/>
          <w:szCs w:val="16"/>
        </w:rPr>
      </w:pPr>
    </w:p>
    <w:p w:rsidR="004E45A7" w:rsidRPr="00276282" w:rsidRDefault="004E45A7" w:rsidP="004E45A7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27628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                             </w:t>
      </w:r>
      <w:r>
        <w:rPr>
          <w:rFonts w:ascii="Times New Roman" w:hAnsi="Times New Roman" w:cs="Times New Roman"/>
          <w:b/>
          <w:bCs/>
          <w:color w:val="000000"/>
          <w:sz w:val="44"/>
          <w:szCs w:val="44"/>
        </w:rPr>
        <w:t>РУССКОМУ  ЯЗЫКУ</w:t>
      </w:r>
    </w:p>
    <w:p w:rsidR="004E45A7" w:rsidRPr="00276282" w:rsidRDefault="004E45A7" w:rsidP="004E45A7">
      <w:pPr>
        <w:rPr>
          <w:rFonts w:ascii="Times New Roman" w:hAnsi="Times New Roman" w:cs="Times New Roman"/>
          <w:sz w:val="16"/>
          <w:szCs w:val="16"/>
        </w:rPr>
      </w:pPr>
    </w:p>
    <w:p w:rsidR="004E45A7" w:rsidRPr="00CD4E3C" w:rsidRDefault="004E45A7" w:rsidP="004E45A7">
      <w:pPr>
        <w:rPr>
          <w:rFonts w:ascii="Times New Roman" w:hAnsi="Times New Roman" w:cs="Times New Roman"/>
          <w:b/>
          <w:sz w:val="36"/>
          <w:szCs w:val="36"/>
        </w:rPr>
      </w:pPr>
      <w:r w:rsidRPr="00276282">
        <w:rPr>
          <w:rFonts w:ascii="Times New Roman" w:hAnsi="Times New Roman" w:cs="Times New Roman"/>
          <w:sz w:val="28"/>
          <w:szCs w:val="28"/>
        </w:rPr>
        <w:t>Ступень обучения</w:t>
      </w:r>
      <w:r w:rsidRPr="00276282">
        <w:rPr>
          <w:rFonts w:ascii="Times New Roman" w:hAnsi="Times New Roman" w:cs="Times New Roman"/>
          <w:b/>
          <w:sz w:val="36"/>
          <w:szCs w:val="36"/>
        </w:rPr>
        <w:t xml:space="preserve">:   </w:t>
      </w:r>
      <w:r>
        <w:rPr>
          <w:rFonts w:ascii="Times New Roman" w:hAnsi="Times New Roman" w:cs="Times New Roman"/>
          <w:b/>
          <w:sz w:val="36"/>
          <w:szCs w:val="36"/>
        </w:rPr>
        <w:t xml:space="preserve">основное   общее             </w:t>
      </w:r>
      <w:r w:rsidRPr="00CD4E3C">
        <w:rPr>
          <w:rFonts w:ascii="Times New Roman" w:hAnsi="Times New Roman" w:cs="Times New Roman"/>
          <w:sz w:val="28"/>
          <w:szCs w:val="28"/>
        </w:rPr>
        <w:t xml:space="preserve">класс </w:t>
      </w:r>
      <w:r w:rsidRPr="0027628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>7</w:t>
      </w:r>
    </w:p>
    <w:p w:rsidR="004E45A7" w:rsidRPr="00276282" w:rsidRDefault="004E45A7" w:rsidP="004E45A7">
      <w:pPr>
        <w:rPr>
          <w:rFonts w:ascii="Times New Roman" w:hAnsi="Times New Roman" w:cs="Times New Roman"/>
          <w:sz w:val="20"/>
          <w:szCs w:val="20"/>
        </w:rPr>
      </w:pPr>
      <w:r w:rsidRPr="00276282">
        <w:rPr>
          <w:rFonts w:ascii="Times New Roman" w:hAnsi="Times New Roman" w:cs="Times New Roman"/>
        </w:rPr>
        <w:t xml:space="preserve">                     </w:t>
      </w:r>
    </w:p>
    <w:p w:rsidR="004E45A7" w:rsidRPr="00276282" w:rsidRDefault="004E45A7" w:rsidP="004E45A7">
      <w:pPr>
        <w:rPr>
          <w:rFonts w:ascii="Times New Roman" w:hAnsi="Times New Roman" w:cs="Times New Roman"/>
          <w:b/>
          <w:sz w:val="40"/>
          <w:szCs w:val="40"/>
        </w:rPr>
      </w:pPr>
      <w:r w:rsidRPr="00276282">
        <w:rPr>
          <w:rFonts w:ascii="Times New Roman" w:hAnsi="Times New Roman" w:cs="Times New Roman"/>
          <w:sz w:val="28"/>
          <w:szCs w:val="28"/>
        </w:rPr>
        <w:t xml:space="preserve">Количество часов:   </w:t>
      </w:r>
      <w:r>
        <w:rPr>
          <w:rFonts w:ascii="Times New Roman" w:hAnsi="Times New Roman" w:cs="Times New Roman"/>
          <w:b/>
          <w:sz w:val="40"/>
          <w:szCs w:val="40"/>
        </w:rPr>
        <w:t>204</w:t>
      </w:r>
      <w:r w:rsidRPr="00276282">
        <w:rPr>
          <w:rFonts w:ascii="Times New Roman" w:hAnsi="Times New Roman" w:cs="Times New Roman"/>
          <w:b/>
          <w:sz w:val="40"/>
          <w:szCs w:val="40"/>
        </w:rPr>
        <w:t>ч.</w:t>
      </w:r>
      <w:r w:rsidRPr="00276282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276282">
        <w:rPr>
          <w:rFonts w:ascii="Times New Roman" w:hAnsi="Times New Roman" w:cs="Times New Roman"/>
          <w:sz w:val="28"/>
          <w:szCs w:val="28"/>
        </w:rPr>
        <w:t xml:space="preserve">Уровень: </w:t>
      </w:r>
      <w:r w:rsidRPr="00276282">
        <w:rPr>
          <w:rFonts w:ascii="Times New Roman" w:hAnsi="Times New Roman" w:cs="Times New Roman"/>
          <w:b/>
          <w:sz w:val="40"/>
          <w:szCs w:val="40"/>
        </w:rPr>
        <w:t>базовый</w:t>
      </w:r>
    </w:p>
    <w:p w:rsidR="004E45A7" w:rsidRPr="00276282" w:rsidRDefault="004E45A7" w:rsidP="004E45A7">
      <w:pPr>
        <w:rPr>
          <w:rFonts w:ascii="Times New Roman" w:hAnsi="Times New Roman" w:cs="Times New Roman"/>
          <w:sz w:val="20"/>
          <w:szCs w:val="20"/>
        </w:rPr>
      </w:pPr>
      <w:r w:rsidRPr="0027628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</w:t>
      </w:r>
    </w:p>
    <w:p w:rsidR="004E45A7" w:rsidRPr="00276282" w:rsidRDefault="004E45A7" w:rsidP="004E45A7">
      <w:pPr>
        <w:shd w:val="clear" w:color="auto" w:fill="FFFFFF"/>
        <w:rPr>
          <w:rFonts w:ascii="Times New Roman" w:hAnsi="Times New Roman" w:cs="Times New Roman"/>
        </w:rPr>
      </w:pPr>
      <w:r w:rsidRPr="00276282">
        <w:rPr>
          <w:rFonts w:ascii="Times New Roman" w:hAnsi="Times New Roman" w:cs="Times New Roman"/>
          <w:color w:val="000000"/>
          <w:sz w:val="28"/>
          <w:szCs w:val="28"/>
        </w:rPr>
        <w:t>Учитель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       </w:t>
      </w:r>
      <w:proofErr w:type="spellStart"/>
      <w:r w:rsidRPr="00276282">
        <w:rPr>
          <w:rFonts w:ascii="Times New Roman" w:hAnsi="Times New Roman" w:cs="Times New Roman"/>
          <w:b/>
          <w:color w:val="000000"/>
          <w:sz w:val="40"/>
          <w:szCs w:val="40"/>
        </w:rPr>
        <w:t>Тасиц</w:t>
      </w:r>
      <w:proofErr w:type="spellEnd"/>
      <w:r w:rsidRPr="00276282">
        <w:rPr>
          <w:rFonts w:ascii="Times New Roman" w:hAnsi="Times New Roman" w:cs="Times New Roman"/>
          <w:b/>
          <w:color w:val="000000"/>
          <w:sz w:val="40"/>
          <w:szCs w:val="40"/>
        </w:rPr>
        <w:t xml:space="preserve"> Ирина Михайловна</w:t>
      </w:r>
      <w:r w:rsidRPr="002762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45A7" w:rsidRDefault="004E45A7" w:rsidP="004E45A7">
      <w:pPr>
        <w:shd w:val="clear" w:color="auto" w:fill="FFFFFF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276282">
        <w:rPr>
          <w:rFonts w:ascii="Times New Roman" w:hAnsi="Times New Roman" w:cs="Times New Roman"/>
          <w:color w:val="000000"/>
          <w:sz w:val="32"/>
          <w:szCs w:val="32"/>
        </w:rPr>
        <w:t xml:space="preserve">Программа разработана  </w:t>
      </w:r>
      <w:r w:rsidRPr="00276282">
        <w:rPr>
          <w:rFonts w:ascii="Times New Roman" w:hAnsi="Times New Roman" w:cs="Times New Roman"/>
          <w:sz w:val="32"/>
          <w:szCs w:val="32"/>
        </w:rPr>
        <w:t>на основе авторской программы общеобразовательных уч</w:t>
      </w:r>
      <w:r>
        <w:rPr>
          <w:rFonts w:ascii="Times New Roman" w:hAnsi="Times New Roman" w:cs="Times New Roman"/>
          <w:sz w:val="32"/>
          <w:szCs w:val="32"/>
        </w:rPr>
        <w:t>реждений «Программа по русскому языку.5-11 классы. Основной курс», автор-составитель С.И. Львова. – 3-е изд., стер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., - </w:t>
      </w:r>
      <w:proofErr w:type="gramEnd"/>
      <w:r>
        <w:rPr>
          <w:rFonts w:ascii="Times New Roman" w:hAnsi="Times New Roman" w:cs="Times New Roman"/>
          <w:sz w:val="32"/>
          <w:szCs w:val="32"/>
        </w:rPr>
        <w:t>М.: Мнемозина, 2009.</w:t>
      </w:r>
    </w:p>
    <w:p w:rsidR="004E45A7" w:rsidRDefault="004E45A7" w:rsidP="004E45A7">
      <w:pPr>
        <w:shd w:val="clear" w:color="auto" w:fill="FFFFFF"/>
        <w:rPr>
          <w:rFonts w:ascii="Times New Roman" w:hAnsi="Times New Roman" w:cs="Times New Roman"/>
          <w:sz w:val="32"/>
          <w:szCs w:val="32"/>
        </w:rPr>
      </w:pPr>
    </w:p>
    <w:p w:rsidR="004E45A7" w:rsidRDefault="004E45A7" w:rsidP="004E45A7">
      <w:pPr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4E45A7" w:rsidRPr="00605410" w:rsidRDefault="004E45A7" w:rsidP="004E45A7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41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E45A7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Pr="00FE1C13">
        <w:rPr>
          <w:rFonts w:ascii="Times New Roman" w:hAnsi="Times New Roman"/>
          <w:sz w:val="28"/>
          <w:szCs w:val="28"/>
        </w:rPr>
        <w:t>Данная  рабочая программа разработана на основе авторской программы</w:t>
      </w:r>
      <w:r w:rsidRPr="00FE1C13">
        <w:rPr>
          <w:sz w:val="28"/>
          <w:szCs w:val="28"/>
        </w:rPr>
        <w:t xml:space="preserve"> </w:t>
      </w:r>
      <w:r w:rsidRPr="00FE1C13">
        <w:rPr>
          <w:rFonts w:ascii="Times New Roman" w:hAnsi="Times New Roman"/>
          <w:sz w:val="28"/>
          <w:szCs w:val="28"/>
        </w:rPr>
        <w:t xml:space="preserve">общеобразовательных учреждений </w:t>
      </w:r>
      <w:r w:rsidRPr="001F4E6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Pr="001F4E6F">
        <w:rPr>
          <w:rFonts w:ascii="Times New Roman" w:hAnsi="Times New Roman" w:cs="Times New Roman"/>
          <w:sz w:val="28"/>
          <w:szCs w:val="28"/>
        </w:rPr>
        <w:t xml:space="preserve"> по русскому языку.5-11 классы. Основной курс», автор-составитель С.И. Львова. – 3-е изд., стер</w:t>
      </w:r>
      <w:proofErr w:type="gramStart"/>
      <w:r w:rsidRPr="001F4E6F">
        <w:rPr>
          <w:rFonts w:ascii="Times New Roman" w:hAnsi="Times New Roman" w:cs="Times New Roman"/>
          <w:sz w:val="28"/>
          <w:szCs w:val="28"/>
        </w:rPr>
        <w:t xml:space="preserve">., - </w:t>
      </w:r>
      <w:proofErr w:type="gramEnd"/>
      <w:r w:rsidRPr="001F4E6F">
        <w:rPr>
          <w:rFonts w:ascii="Times New Roman" w:hAnsi="Times New Roman" w:cs="Times New Roman"/>
          <w:sz w:val="28"/>
          <w:szCs w:val="28"/>
        </w:rPr>
        <w:t>М.: Мнемозина, 2009.</w:t>
      </w:r>
    </w:p>
    <w:p w:rsidR="004E45A7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45A7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Составление настоящей рабочей программы обусловлено тем, что в 2012-2013 учебном году на изучение предмета «Русский язык» в 7 классе выделено 204  часа, т.е. 6 часов  в неделю, что на 34 часа больше, чем в авторской программе. В соответствии с этим в настоящей рабочей программе увеличено количество часов на изучение всех разделов курса 7 класса, но сохранены последовательность изучения и содержание обучения по всем разделам программы.</w:t>
      </w:r>
    </w:p>
    <w:p w:rsidR="004E45A7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45A7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Цели  и задачи данной программы:</w:t>
      </w:r>
    </w:p>
    <w:p w:rsidR="004E45A7" w:rsidRDefault="004E45A7" w:rsidP="004E45A7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знаний  об устройстве и функционировании родного языка</w:t>
      </w:r>
    </w:p>
    <w:p w:rsidR="004E45A7" w:rsidRDefault="004E45A7" w:rsidP="004E45A7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Интенсивное развитие речемыслительных, интеллектуальных, творческих способностей, а также духовно-нравственных и эстетических качеств личности школьника</w:t>
      </w:r>
    </w:p>
    <w:p w:rsidR="004E45A7" w:rsidRDefault="004E45A7" w:rsidP="004E45A7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Усвоение основ лингвистики и разных видов языкового анализа</w:t>
      </w:r>
    </w:p>
    <w:p w:rsidR="004E45A7" w:rsidRDefault="004E45A7" w:rsidP="004E45A7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абстрактного мышления, памяти, воображения, коммуникативных умений, а также навыков самостоятельной учебной деятельности, самообразования, речевого самосовершенствования</w:t>
      </w:r>
    </w:p>
    <w:p w:rsidR="004E45A7" w:rsidRDefault="004E45A7" w:rsidP="004E45A7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 способности осознанно воспринимать и понимать звучащую реч</w:t>
      </w:r>
      <w:proofErr w:type="gramStart"/>
      <w:r>
        <w:rPr>
          <w:rFonts w:ascii="Times New Roman" w:hAnsi="Times New Roman" w:cs="Times New Roman"/>
          <w:sz w:val="28"/>
          <w:szCs w:val="28"/>
        </w:rPr>
        <w:t>ь(</w:t>
      </w:r>
      <w:proofErr w:type="gramEnd"/>
      <w:r w:rsidRPr="00801146">
        <w:rPr>
          <w:rFonts w:ascii="Times New Roman" w:hAnsi="Times New Roman" w:cs="Times New Roman"/>
          <w:i/>
          <w:sz w:val="28"/>
          <w:szCs w:val="28"/>
        </w:rPr>
        <w:t>умение слушать</w:t>
      </w:r>
      <w:r>
        <w:rPr>
          <w:rFonts w:ascii="Times New Roman" w:hAnsi="Times New Roman" w:cs="Times New Roman"/>
          <w:sz w:val="28"/>
          <w:szCs w:val="28"/>
        </w:rPr>
        <w:t>) и печатное слово (</w:t>
      </w:r>
      <w:r w:rsidRPr="00801146">
        <w:rPr>
          <w:rFonts w:ascii="Times New Roman" w:hAnsi="Times New Roman" w:cs="Times New Roman"/>
          <w:i/>
          <w:sz w:val="28"/>
          <w:szCs w:val="28"/>
        </w:rPr>
        <w:t>умение читать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E45A7" w:rsidRDefault="004E45A7" w:rsidP="004E45A7">
      <w:pPr>
        <w:pStyle w:val="a3"/>
        <w:numPr>
          <w:ilvl w:val="0"/>
          <w:numId w:val="2"/>
        </w:num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Грамотно, точно логически стройно, выразительно передавать в устной и письменной форме собственные мысли, учитывая условия общения (</w:t>
      </w:r>
      <w:r w:rsidRPr="00801146">
        <w:rPr>
          <w:rFonts w:ascii="Times New Roman" w:hAnsi="Times New Roman" w:cs="Times New Roman"/>
          <w:i/>
          <w:sz w:val="28"/>
          <w:szCs w:val="28"/>
        </w:rPr>
        <w:t>умения говорить и писать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4E45A7" w:rsidRPr="001B6833" w:rsidRDefault="004E45A7" w:rsidP="004E45A7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45A7" w:rsidRDefault="004E45A7" w:rsidP="004E45A7">
      <w:pPr>
        <w:pStyle w:val="a3"/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45A7" w:rsidRPr="001B6833" w:rsidRDefault="004E45A7" w:rsidP="004E45A7">
      <w:pPr>
        <w:pStyle w:val="a3"/>
        <w:shd w:val="clear" w:color="auto" w:fill="FFFFFF"/>
        <w:spacing w:after="0"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1B6833">
        <w:rPr>
          <w:rFonts w:ascii="Times New Roman" w:hAnsi="Times New Roman" w:cs="Times New Roman"/>
          <w:sz w:val="32"/>
          <w:szCs w:val="32"/>
        </w:rPr>
        <w:t>Таблица тематического распределения часов</w:t>
      </w:r>
    </w:p>
    <w:p w:rsidR="004E45A7" w:rsidRPr="00801146" w:rsidRDefault="004E45A7" w:rsidP="004E45A7">
      <w:pPr>
        <w:pStyle w:val="a3"/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45A7" w:rsidRPr="009D56FF" w:rsidRDefault="004E45A7" w:rsidP="004E45A7">
      <w:pPr>
        <w:pStyle w:val="a4"/>
        <w:ind w:firstLine="0"/>
        <w:jc w:val="center"/>
        <w:rPr>
          <w:b/>
          <w:sz w:val="32"/>
          <w:szCs w:val="32"/>
        </w:rPr>
      </w:pPr>
    </w:p>
    <w:tbl>
      <w:tblPr>
        <w:tblW w:w="10233" w:type="dxa"/>
        <w:tblInd w:w="-86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4252"/>
        <w:gridCol w:w="2835"/>
        <w:gridCol w:w="2578"/>
      </w:tblGrid>
      <w:tr w:rsidR="004E45A7" w:rsidRPr="00DB3FFE" w:rsidTr="00CF6A2E">
        <w:trPr>
          <w:trHeight w:val="348"/>
        </w:trPr>
        <w:tc>
          <w:tcPr>
            <w:tcW w:w="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B6833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68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B68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1B68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/</w:t>
            </w:r>
            <w:proofErr w:type="spellStart"/>
            <w:r w:rsidRPr="001B68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B6833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68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Разделы, темы</w:t>
            </w:r>
          </w:p>
        </w:tc>
        <w:tc>
          <w:tcPr>
            <w:tcW w:w="54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B68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Количество часов</w:t>
            </w:r>
          </w:p>
          <w:p w:rsidR="004E45A7" w:rsidRPr="001B6833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</w:tr>
      <w:tr w:rsidR="004E45A7" w:rsidRPr="00DB3FFE" w:rsidTr="00CF6A2E">
        <w:trPr>
          <w:trHeight w:val="348"/>
        </w:trPr>
        <w:tc>
          <w:tcPr>
            <w:tcW w:w="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B6833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B6833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B68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Авторская программа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B6833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1B6833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8"/>
                <w:szCs w:val="28"/>
              </w:rPr>
              <w:t xml:space="preserve">Рабочая </w:t>
            </w:r>
            <w:r w:rsidRPr="001B6833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программа 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801146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801146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204ч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AF2E11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Язык как развивающееся явление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Разделы лингвистики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на основе изученного в 5-6 классах)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Текстоведение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Наречие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Самостоятельные и служебные части речи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801146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Предлог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801146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Союз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Частица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Междометие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Омонимия слов разных частей речи. Трудные случаи разграничения языковых явлений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6ч</w:t>
            </w:r>
          </w:p>
          <w:p w:rsidR="004E45A7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131722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35ч</w:t>
            </w:r>
          </w:p>
        </w:tc>
      </w:tr>
      <w:tr w:rsidR="004E45A7" w:rsidRPr="00131722" w:rsidTr="00CF6A2E">
        <w:trPr>
          <w:trHeight w:val="348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4E45A7" w:rsidRDefault="004E45A7" w:rsidP="00CF6A2E">
            <w:pPr>
              <w:shd w:val="clear" w:color="auto" w:fill="FFF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5A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Итого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4E45A7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5A7">
              <w:rPr>
                <w:rFonts w:ascii="Times New Roman" w:hAnsi="Times New Roman" w:cs="Times New Roman"/>
                <w:b/>
                <w:sz w:val="28"/>
                <w:szCs w:val="28"/>
              </w:rPr>
              <w:t>170ч</w:t>
            </w:r>
          </w:p>
        </w:tc>
        <w:tc>
          <w:tcPr>
            <w:tcW w:w="2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45A7" w:rsidRPr="004E45A7" w:rsidRDefault="004E45A7" w:rsidP="00CF6A2E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E45A7">
              <w:rPr>
                <w:rFonts w:ascii="Times New Roman" w:hAnsi="Times New Roman" w:cs="Times New Roman"/>
                <w:b/>
                <w:sz w:val="28"/>
                <w:szCs w:val="28"/>
              </w:rPr>
              <w:t>204ч</w:t>
            </w:r>
          </w:p>
        </w:tc>
      </w:tr>
    </w:tbl>
    <w:p w:rsidR="004E45A7" w:rsidRDefault="004E45A7" w:rsidP="004E45A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5A7" w:rsidRDefault="004E45A7" w:rsidP="004E45A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5A7" w:rsidRDefault="004E45A7" w:rsidP="004E45A7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5A7" w:rsidRDefault="004E45A7" w:rsidP="004E45A7">
      <w:pPr>
        <w:pStyle w:val="a3"/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E45A7" w:rsidRPr="00337767" w:rsidRDefault="004E45A7" w:rsidP="004E45A7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767">
        <w:rPr>
          <w:rFonts w:ascii="Times New Roman" w:hAnsi="Times New Roman" w:cs="Times New Roman"/>
          <w:b/>
          <w:sz w:val="28"/>
          <w:szCs w:val="28"/>
        </w:rPr>
        <w:t>Содержание обучения</w:t>
      </w:r>
    </w:p>
    <w:p w:rsidR="004E45A7" w:rsidRPr="001B6833" w:rsidRDefault="004E45A7" w:rsidP="004E45A7">
      <w:pPr>
        <w:pStyle w:val="a3"/>
        <w:shd w:val="clear" w:color="auto" w:fill="FFFFFF"/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1B6833">
        <w:rPr>
          <w:rFonts w:ascii="Times New Roman" w:hAnsi="Times New Roman" w:cs="Times New Roman"/>
          <w:b/>
          <w:sz w:val="28"/>
          <w:szCs w:val="28"/>
        </w:rPr>
        <w:t>Язык как развивающееся явление (1ч).</w:t>
      </w: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о языке как развивающемся явлении. Элементарные</w:t>
      </w:r>
      <w:r w:rsidRPr="00C80F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сведения об исторических изменениях в разных областях русского языка.</w:t>
      </w:r>
    </w:p>
    <w:p w:rsidR="004E45A7" w:rsidRPr="00C80F7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C80F77">
        <w:rPr>
          <w:rFonts w:ascii="Times New Roman" w:hAnsi="Times New Roman" w:cs="Times New Roman"/>
          <w:b/>
          <w:sz w:val="28"/>
          <w:szCs w:val="28"/>
        </w:rPr>
        <w:t>Разделы лингвистики (35 ч).</w:t>
      </w: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Лингвистика как наука о языке. Основные разделы лингвистики.</w:t>
      </w:r>
    </w:p>
    <w:p w:rsidR="004E45A7" w:rsidRPr="00C80F7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C80F77">
        <w:rPr>
          <w:rFonts w:ascii="Times New Roman" w:hAnsi="Times New Roman" w:cs="Times New Roman"/>
          <w:b/>
          <w:sz w:val="28"/>
          <w:szCs w:val="28"/>
        </w:rPr>
        <w:t>Фонетика. Орфоэпия.</w:t>
      </w: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средства звучащей речи: звуки речи, слог, ударение, интонация. Изменение звуков в речевом потоке. Соотношение звука и буквы. Основные орфоэпические нормы русского литературного языка.</w:t>
      </w:r>
    </w:p>
    <w:p w:rsidR="004E45A7" w:rsidRPr="00C80F7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C80F77">
        <w:rPr>
          <w:rFonts w:ascii="Times New Roman" w:hAnsi="Times New Roman" w:cs="Times New Roman"/>
          <w:b/>
          <w:sz w:val="28"/>
          <w:szCs w:val="28"/>
        </w:rPr>
        <w:t>Словообразование самостоятельных частей речи.</w:t>
      </w: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Морфологические способы образования слов (обобщение). Неморфологические способы образования слов. Словообразование наречий. Типичные морфемные модели наречий. Приставочные способ образования наречий. Суффиксальный способ образования наречий от прилагательных, глаголов и др. Сложение как способ образования наречий. Основные выразительные средства словообразования.</w:t>
      </w:r>
    </w:p>
    <w:p w:rsidR="004E45A7" w:rsidRPr="000141AC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141AC">
        <w:rPr>
          <w:rFonts w:ascii="Times New Roman" w:hAnsi="Times New Roman" w:cs="Times New Roman"/>
          <w:b/>
          <w:sz w:val="28"/>
          <w:szCs w:val="28"/>
        </w:rPr>
        <w:t>Лексикология и фразеология.</w:t>
      </w: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Деление лексического состава русского языка на группы, которые отражают:</w:t>
      </w:r>
    </w:p>
    <w:p w:rsidR="004E45A7" w:rsidRDefault="004E45A7" w:rsidP="004E45A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лексического значения слова (слова однозначные и многозначные)</w:t>
      </w:r>
    </w:p>
    <w:p w:rsidR="004E45A7" w:rsidRDefault="004E45A7" w:rsidP="004E45A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Смысловую связь разных слов в языке (синонимы, омонимы, антонимы)</w:t>
      </w:r>
    </w:p>
    <w:p w:rsidR="004E45A7" w:rsidRDefault="004E45A7" w:rsidP="004E45A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Особенности употребления слов в речи (лексика общеупотребительная, диалектизмы, профессионализмы, нейтральные, книжные, разговорные слова; неологизмы, устаревшая лексика)</w:t>
      </w:r>
      <w:proofErr w:type="gramEnd"/>
    </w:p>
    <w:p w:rsidR="004E45A7" w:rsidRPr="000141AC" w:rsidRDefault="004E45A7" w:rsidP="004E45A7">
      <w:pPr>
        <w:pStyle w:val="a3"/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Происхождение слов</w:t>
      </w: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лексические нормы русского литературного языка. Фразеологический словарь: его назначение, строение, содержание словарной статьи. Основные выразительные средства лексики и фразеологии.</w:t>
      </w:r>
    </w:p>
    <w:p w:rsidR="004E45A7" w:rsidRPr="000141AC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141AC">
        <w:rPr>
          <w:rFonts w:ascii="Times New Roman" w:hAnsi="Times New Roman" w:cs="Times New Roman"/>
          <w:b/>
          <w:sz w:val="28"/>
          <w:szCs w:val="28"/>
        </w:rPr>
        <w:t>Морфология.</w:t>
      </w: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самостоятельных частей речи в русском языке. Грамматическое значение, морфологические признаки и синтаксическая роль слов каждой части речи.</w:t>
      </w: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Глагол и его формы (причастие и деепричастие). Трудные случаи образования причастий и деепричастий.</w:t>
      </w:r>
    </w:p>
    <w:p w:rsidR="004E45A7" w:rsidRPr="000141AC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0141AC">
        <w:rPr>
          <w:rFonts w:ascii="Times New Roman" w:hAnsi="Times New Roman" w:cs="Times New Roman"/>
          <w:b/>
          <w:sz w:val="28"/>
          <w:szCs w:val="28"/>
        </w:rPr>
        <w:t>Синтаксис.</w:t>
      </w: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виды словосочетаний по морфологическому способу выражения главного слова: именные, глагольные, наречные. Причастие и деепричастие в роли главного и зависимого слова в словосочетании. Нормативное употребление форм слова в составе словосочетаний.</w:t>
      </w: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Морфологические средства выражения подлежащего (имя существительное и местоимение в форме именительного падежа, неделимое словосочетание) и сказуемог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>глагол в спрягаемой форме, имя существительное в форме именительного падежа, краткие и полные прилагательные и причастия). Морфологические средства выражения второстепенных членов. Синтаксическая роль причастного и деепричастного оборотов.</w:t>
      </w: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567"/>
        <w:rPr>
          <w:rFonts w:ascii="Times New Roman" w:hAnsi="Times New Roman" w:cs="Times New Roman"/>
          <w:sz w:val="28"/>
          <w:szCs w:val="28"/>
        </w:rPr>
      </w:pPr>
    </w:p>
    <w:p w:rsidR="004E45A7" w:rsidRDefault="004E45A7" w:rsidP="004E45A7">
      <w:pPr>
        <w:spacing w:after="0" w:line="211" w:lineRule="exact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411E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Правописание: орфография и</w:t>
      </w:r>
    </w:p>
    <w:p w:rsidR="004E45A7" w:rsidRPr="0031411E" w:rsidRDefault="004E45A7" w:rsidP="004E45A7">
      <w:pPr>
        <w:spacing w:after="0" w:line="211" w:lineRule="exact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5A7" w:rsidRDefault="004E45A7" w:rsidP="004E45A7">
      <w:pPr>
        <w:spacing w:after="0" w:line="211" w:lineRule="exact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31411E">
        <w:rPr>
          <w:rFonts w:ascii="Times New Roman" w:eastAsia="Times New Roman" w:hAnsi="Times New Roman" w:cs="Times New Roman"/>
          <w:b/>
          <w:bCs/>
          <w:sz w:val="28"/>
          <w:szCs w:val="28"/>
        </w:rPr>
        <w:t>унктуация.</w:t>
      </w:r>
    </w:p>
    <w:p w:rsidR="004E45A7" w:rsidRPr="0031411E" w:rsidRDefault="004E45A7" w:rsidP="004E45A7">
      <w:pPr>
        <w:spacing w:after="0" w:line="211" w:lineRule="exact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5A7" w:rsidRPr="0031411E" w:rsidRDefault="004E45A7" w:rsidP="004E45A7">
      <w:pPr>
        <w:spacing w:after="0" w:line="211" w:lineRule="exact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1411E">
        <w:rPr>
          <w:rFonts w:ascii="Times New Roman" w:eastAsia="Times New Roman" w:hAnsi="Times New Roman" w:cs="Times New Roman"/>
          <w:b/>
          <w:bCs/>
          <w:sz w:val="28"/>
          <w:szCs w:val="28"/>
        </w:rPr>
        <w:t>Орфография.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31411E">
        <w:rPr>
          <w:rFonts w:ascii="Times New Roman" w:eastAsia="Times New Roman" w:hAnsi="Times New Roman" w:cs="Times New Roman"/>
          <w:spacing w:val="10"/>
          <w:sz w:val="28"/>
          <w:szCs w:val="28"/>
        </w:rPr>
        <w:t>Правописание морфем.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Слитные, раздельные и дефис</w:t>
      </w:r>
      <w:r w:rsidRPr="0031411E">
        <w:rPr>
          <w:rFonts w:ascii="Times New Roman" w:eastAsia="Times New Roman" w:hAnsi="Times New Roman" w:cs="Times New Roman"/>
          <w:spacing w:val="10"/>
          <w:sz w:val="28"/>
          <w:szCs w:val="28"/>
        </w:rPr>
        <w:t>ные написания.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31411E">
        <w:rPr>
          <w:rFonts w:ascii="Times New Roman" w:eastAsia="Times New Roman" w:hAnsi="Times New Roman" w:cs="Times New Roman"/>
          <w:spacing w:val="10"/>
          <w:sz w:val="28"/>
          <w:szCs w:val="28"/>
        </w:rPr>
        <w:t>Употребление прописной и строчной бук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в. </w:t>
      </w:r>
    </w:p>
    <w:p w:rsidR="004E45A7" w:rsidRPr="00A6145A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10"/>
          <w:sz w:val="28"/>
          <w:szCs w:val="28"/>
        </w:rPr>
      </w:pPr>
      <w:r w:rsidRPr="00A6145A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>Пунктуация.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31411E">
        <w:rPr>
          <w:rFonts w:ascii="Times New Roman" w:eastAsia="Times New Roman" w:hAnsi="Times New Roman" w:cs="Times New Roman"/>
          <w:spacing w:val="10"/>
          <w:sz w:val="28"/>
          <w:szCs w:val="28"/>
        </w:rPr>
        <w:t>Знаки препинания, их роль в письменной речи. Одиночные и парные знаки препинания. Знаки препинания в конце предложения, в простом и в сложном предложениях, при прямой речи, цитировании, диалоге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. </w:t>
      </w:r>
      <w:r w:rsidRPr="0031411E">
        <w:rPr>
          <w:rFonts w:ascii="Times New Roman" w:eastAsia="Times New Roman" w:hAnsi="Times New Roman" w:cs="Times New Roman"/>
          <w:spacing w:val="10"/>
          <w:sz w:val="28"/>
          <w:szCs w:val="28"/>
        </w:rPr>
        <w:t>Знаки препинания в простом осложненном предложении.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1411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Культура речи. 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31411E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Правильное употребление</w:t>
      </w:r>
      <w:r w:rsidRPr="0031411E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самостоятель</w:t>
      </w:r>
      <w:r w:rsidRPr="0031411E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ных частей речи.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Текстоведение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(15ч)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>Текст как произведение речи. Основные этапы создания текс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та: определение темы и основной мысли текста; обдумыва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ние содержания текста и под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готовка рабочих материалов (плана, некоторых формули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ровок, списка слов, словосоче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таний и т. п.); создание текста; редактирование текста.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>Основные требования к связ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ному высказыванию: точность, логичность, правильность, выразительность и уместность.</w:t>
      </w:r>
      <w:bookmarkStart w:id="0" w:name="bookmark0"/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6145A">
        <w:rPr>
          <w:rFonts w:ascii="Times New Roman" w:eastAsia="Times New Roman" w:hAnsi="Times New Roman" w:cs="Times New Roman"/>
          <w:b/>
          <w:bCs/>
          <w:sz w:val="28"/>
          <w:szCs w:val="28"/>
        </w:rPr>
        <w:t>Точность и логичность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A6145A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>речи.</w:t>
      </w:r>
      <w:bookmarkEnd w:id="0"/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>Ключевые слова текста. Структурные особенности тек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ста.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>Разные способы развития основной мысли текста: после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довательное или параллельное раскрытие темы. *Одинаковое построение предложений при параллельной связи (синтак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сический параллелизм).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A6145A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Правильность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связного выска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зывания как соответствие его литературным нормам совре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менного русского языка.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>Правильность устного выска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зывания. Основные требова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ния к устной речи: правиль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ное произношение, ударение; четкая дикция; правильная, выразительная интонация. Интонация как средство точной передачи смысловой стороны устной речи. Интонационная правильность устной речи как условие речевого общения.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>Правильность письменного высказывания. Основные тре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бования к письменной речи: соблюдение орфографичес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ких и пунктуационных норм, аккуратный и разборчивый почерк.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A6145A">
        <w:rPr>
          <w:rFonts w:ascii="Times New Roman" w:eastAsia="Times New Roman" w:hAnsi="Times New Roman" w:cs="Times New Roman"/>
          <w:b/>
          <w:bCs/>
          <w:sz w:val="28"/>
          <w:szCs w:val="28"/>
        </w:rPr>
        <w:t>Выразительность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речевого высказывания как одно из тре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бований к тексту. Истоки богатства и выразитель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ности родной речи: фонетичес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 xml:space="preserve">кая и 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lastRenderedPageBreak/>
        <w:t>интонационная система русского языка; лексическа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я, словообразовательная, грамма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>тическая синонимия; много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значность слов и т. д.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A6145A">
        <w:rPr>
          <w:rFonts w:ascii="Times New Roman" w:eastAsia="Times New Roman" w:hAnsi="Times New Roman" w:cs="Times New Roman"/>
          <w:b/>
          <w:bCs/>
          <w:sz w:val="28"/>
          <w:szCs w:val="28"/>
        </w:rPr>
        <w:t>Уместность речи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как соответ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ствие ее целям и условиям речевого общения.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t>Речевая ситуация (обобщение). Уместность интонационная (тон, темп речи, громкость, голоса). Уместность стилевая (выбор языковых средств с уче</w:t>
      </w:r>
      <w:r w:rsidRPr="00A6145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том речевой ситуации и стиля речи).</w:t>
      </w:r>
      <w:r w:rsidRPr="00B51EBA">
        <w:rPr>
          <w:b/>
          <w:bCs/>
          <w:sz w:val="19"/>
          <w:szCs w:val="19"/>
        </w:rPr>
        <w:t xml:space="preserve"> </w:t>
      </w: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t>Рассуждение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как тип речи. Структурные особенности текста-рассуждения.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Сочетание типов речи в текс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те.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Наречие (37ч)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t>Наречие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как самостоятельная неизменяемая часть речи: зна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чение, морфологические при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знаки, синтаксическая роль.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Разряды наречий по значению: образа и способа действия, меры и степени, места, време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ни, причины, цели. Семантические особенности местоименных наречий (не называют признаки действия, а указывают на них). Группы местоименных наречий: ука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зательные, неопределенные, отрицательные, вопроситель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но-относительные.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Образование степеней сравне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ния наречий.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Вопрос о словах категории состояния в системе частей речи.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b/>
          <w:bCs/>
          <w:sz w:val="19"/>
          <w:szCs w:val="19"/>
        </w:rPr>
      </w:pP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Правописание наречий.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Основные группы правил, свя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занных с написанием наречий: слитное, дефисное и раздельное написание наречий; слитное или раздельное написание</w:t>
      </w:r>
      <w:r w:rsidRPr="00B51EBA">
        <w:rPr>
          <w:rFonts w:ascii="Times New Roman" w:eastAsia="Times New Roman" w:hAnsi="Times New Roman" w:cs="Times New Roman"/>
          <w:b/>
          <w:bCs/>
          <w:i/>
          <w:iCs/>
          <w:spacing w:val="20"/>
          <w:sz w:val="28"/>
          <w:szCs w:val="28"/>
        </w:rPr>
        <w:t xml:space="preserve"> не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с наречиями; правописание су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 xml:space="preserve">фиксов наречий; употребление </w:t>
      </w:r>
      <w:proofErr w:type="spellStart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ь</w:t>
      </w:r>
      <w:proofErr w:type="spellEnd"/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в наречиях.</w:t>
      </w:r>
      <w:r w:rsidRPr="00B51EBA">
        <w:rPr>
          <w:b/>
          <w:bCs/>
          <w:sz w:val="19"/>
          <w:szCs w:val="19"/>
        </w:rPr>
        <w:t xml:space="preserve"> 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t>Синтаксическая роль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наречия в словосочетании и предложе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нии.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t>Наречие в тексте.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Специфические свойства наре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чия, определяющие его изоб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разительную функцию: бли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зость к образной функции при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лагательного и соотнесенность с другими частями речи.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Культура речи. 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Правильное употребление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наречий.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Служебные и самостоятельные части речи (1ч)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Служебные слова и их отли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чия от самостоятельных частей речи.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Основная роль каждой служеб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ной части речи.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10"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>Предлог (7ч)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Предлог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как служебная часть речи.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Предлог как средство связи слов в словосочетании и пред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ложении. 'Предлог и падежная форма имен; употребление предлога с одним или несколькими паде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жами.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Предложное и беспредложное управление как вид подчини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тельной связи в словосочета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нии.*Основные грамматические значения предлогов (значе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ние дополнения, обстоятель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ства, определения). Простран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ственные значения предлогов.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Разряды предлогов: по про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исхождению (производные и непроизводные), по составу (простые, сложные, состав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ные).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Предлоги, производные от наречий, имен существитель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ных, деепричастий.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t>Культура речи. Правильное употребление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предлогов.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Союз (13 ч)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Союз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как служебная часть речи.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Союз как средство связи одно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родных членов предложения и частей сложного предложе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ния.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Разряды союзов по значению: сочинительные (соединитель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ные, противительные, разде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лительные), подчинительные (изъяснительные, обстоятель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ственные: времени, цели, сравнения, причины, условия, следствия, уступки)</w:t>
      </w:r>
      <w:proofErr w:type="gramStart"/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.Р</w:t>
      </w:r>
      <w:proofErr w:type="gramEnd"/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азряды союзов по строению: простые и составные.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Союзы и союзные слова в сложноподчиненном предло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жении.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Союз как средство связи пред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ложений в тексте.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Союзы одиночные, повторя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 xml:space="preserve">ющиеся и двойные. </w:t>
      </w:r>
      <w:proofErr w:type="spellStart"/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>Попарное</w:t>
      </w:r>
      <w:proofErr w:type="spellEnd"/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соединение союзом однород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ных членов предложения.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t>Культура речи.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B51EB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Правильное употребление</w:t>
      </w:r>
      <w:r w:rsidRPr="00B51EB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союзов.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Частица (15ч)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b/>
          <w:bCs/>
          <w:sz w:val="19"/>
          <w:szCs w:val="19"/>
        </w:rPr>
      </w:pPr>
      <w:r w:rsidRPr="000C331A">
        <w:rPr>
          <w:rFonts w:ascii="Times New Roman" w:eastAsia="Times New Roman" w:hAnsi="Times New Roman" w:cs="Times New Roman"/>
          <w:b/>
          <w:bCs/>
          <w:sz w:val="28"/>
          <w:szCs w:val="28"/>
        </w:rPr>
        <w:t>Частица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как служебная часть речи.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Роль частиц в передаче раз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 xml:space="preserve">личных оттенков значения и в образовании форм глагола. </w:t>
      </w:r>
      <w:proofErr w:type="gramStart"/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Разряды,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частиц по значению и роли в предложении: фор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мообразующие и выражающие различные значения (отрица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ние, усиление, вопрос, вос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клицание, сомнение, уточне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ние, выделение, ограничение, указание).</w:t>
      </w:r>
      <w:proofErr w:type="gramEnd"/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Разряды частиц по составу: простые, сложные и составные.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Интонационные особенности предложений с частицами.</w:t>
      </w:r>
      <w:r w:rsidRPr="000C331A">
        <w:rPr>
          <w:b/>
          <w:bCs/>
          <w:sz w:val="19"/>
          <w:szCs w:val="19"/>
        </w:rPr>
        <w:t xml:space="preserve"> 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31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Культура речи. 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31A">
        <w:rPr>
          <w:rFonts w:ascii="Times New Roman" w:eastAsia="Times New Roman" w:hAnsi="Times New Roman" w:cs="Times New Roman"/>
          <w:b/>
          <w:bCs/>
          <w:sz w:val="28"/>
          <w:szCs w:val="28"/>
        </w:rPr>
        <w:t>Правильное употребление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частиц.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Междометие (3ч)</w:t>
      </w:r>
    </w:p>
    <w:p w:rsidR="004E45A7" w:rsidRPr="000C331A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31A">
        <w:rPr>
          <w:rFonts w:ascii="Times New Roman" w:eastAsia="Times New Roman" w:hAnsi="Times New Roman" w:cs="Times New Roman"/>
          <w:b/>
          <w:bCs/>
          <w:sz w:val="28"/>
          <w:szCs w:val="28"/>
        </w:rPr>
        <w:t>Междометия и звукоподража</w:t>
      </w:r>
      <w:r w:rsidRPr="000C331A">
        <w:rPr>
          <w:rFonts w:ascii="Times New Roman" w:eastAsia="Times New Roman" w:hAnsi="Times New Roman" w:cs="Times New Roman"/>
          <w:b/>
          <w:bCs/>
          <w:sz w:val="28"/>
          <w:szCs w:val="28"/>
        </w:rPr>
        <w:softHyphen/>
        <w:t>тельные слова;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их граммати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ческие особенности. Группы междометий, исполь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 xml:space="preserve">зующихся для выражения: 1) чувств, эмоций; 2) формул речевого этикета; 3) 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команды, приказа, просьбы. 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Вопрос о междометиях и зву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коподражательных словах в системе частей речи.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331A">
        <w:rPr>
          <w:rFonts w:ascii="Times New Roman" w:hAnsi="Times New Roman" w:cs="Times New Roman"/>
          <w:b/>
          <w:sz w:val="28"/>
          <w:szCs w:val="28"/>
        </w:rPr>
        <w:t>Омонимия слов разных частей речи. Трудные случаи разграничения языковых явлений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(4ч)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proofErr w:type="gramStart"/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Переход одной части речи в другую как один из способов пополнения грамматических классов слов: прилагатель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ное существительное (</w:t>
      </w:r>
      <w:r w:rsidRPr="000C331A">
        <w:rPr>
          <w:rFonts w:ascii="Times New Roman" w:eastAsia="Times New Roman" w:hAnsi="Times New Roman" w:cs="Times New Roman"/>
          <w:i/>
          <w:iCs/>
          <w:spacing w:val="20"/>
          <w:sz w:val="28"/>
          <w:szCs w:val="28"/>
        </w:rPr>
        <w:t>ква</w:t>
      </w:r>
      <w:r w:rsidRPr="000C331A">
        <w:rPr>
          <w:rFonts w:ascii="Times New Roman" w:eastAsia="Times New Roman" w:hAnsi="Times New Roman" w:cs="Times New Roman"/>
          <w:i/>
          <w:iCs/>
          <w:spacing w:val="20"/>
          <w:sz w:val="28"/>
          <w:szCs w:val="28"/>
        </w:rPr>
        <w:softHyphen/>
        <w:t xml:space="preserve">лифицированный рабочий), 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числительное * прилагатель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ное</w:t>
      </w:r>
      <w:r>
        <w:rPr>
          <w:rFonts w:ascii="Times New Roman" w:eastAsia="Times New Roman" w:hAnsi="Times New Roman" w:cs="Times New Roman"/>
          <w:i/>
          <w:iCs/>
          <w:spacing w:val="20"/>
          <w:sz w:val="28"/>
          <w:szCs w:val="28"/>
        </w:rPr>
        <w:t xml:space="preserve"> (первый ученик = луч</w:t>
      </w:r>
      <w:r w:rsidRPr="000C331A">
        <w:rPr>
          <w:rFonts w:ascii="Times New Roman" w:eastAsia="Times New Roman" w:hAnsi="Times New Roman" w:cs="Times New Roman"/>
          <w:i/>
          <w:iCs/>
          <w:spacing w:val="20"/>
          <w:sz w:val="28"/>
          <w:szCs w:val="28"/>
        </w:rPr>
        <w:t>ший),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причастие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, 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прилага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тельное</w:t>
      </w:r>
      <w:r w:rsidRPr="000C331A">
        <w:rPr>
          <w:rFonts w:ascii="Times New Roman" w:eastAsia="Times New Roman" w:hAnsi="Times New Roman" w:cs="Times New Roman"/>
          <w:i/>
          <w:iCs/>
          <w:spacing w:val="20"/>
          <w:sz w:val="28"/>
          <w:szCs w:val="28"/>
        </w:rPr>
        <w:t xml:space="preserve"> (блестящий ответ), 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деепричастие, наречие &gt; пред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лог</w:t>
      </w:r>
      <w:r w:rsidRPr="000C331A">
        <w:rPr>
          <w:rFonts w:ascii="Times New Roman" w:eastAsia="Times New Roman" w:hAnsi="Times New Roman" w:cs="Times New Roman"/>
          <w:i/>
          <w:iCs/>
          <w:spacing w:val="20"/>
          <w:sz w:val="28"/>
          <w:szCs w:val="28"/>
        </w:rPr>
        <w:t xml:space="preserve"> (благодаря книге, впереди меня)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и т. п. 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Омонимия слов разных частей речи.</w:t>
      </w:r>
      <w:proofErr w:type="gramEnd"/>
      <w:r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Разные виды омонимов: лек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сические омонимы, фонети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ческие омонимы (*омофоны), графические омонимы</w:t>
      </w:r>
      <w:proofErr w:type="gramStart"/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('-</w:t>
      </w:r>
      <w:proofErr w:type="gramEnd"/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омо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графы), грамматические омо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нимы (*</w:t>
      </w:r>
      <w:proofErr w:type="spellStart"/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омоформы</w:t>
      </w:r>
      <w:proofErr w:type="spellEnd"/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).</w:t>
      </w:r>
    </w:p>
    <w:p w:rsidR="004E45A7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t>Словарь омонимов: его назна</w:t>
      </w:r>
      <w:r w:rsidRPr="000C331A">
        <w:rPr>
          <w:rFonts w:ascii="Times New Roman" w:eastAsia="Times New Roman" w:hAnsi="Times New Roman" w:cs="Times New Roman"/>
          <w:spacing w:val="10"/>
          <w:sz w:val="28"/>
          <w:szCs w:val="28"/>
        </w:rPr>
        <w:softHyphen/>
        <w:t>чение, структура, содержание словарной статьи.</w:t>
      </w:r>
    </w:p>
    <w:p w:rsidR="004E45A7" w:rsidRPr="000C331A" w:rsidRDefault="004E45A7" w:rsidP="004E45A7">
      <w:pPr>
        <w:spacing w:before="60" w:after="0" w:line="240" w:lineRule="auto"/>
        <w:ind w:left="-567"/>
        <w:jc w:val="both"/>
        <w:rPr>
          <w:rFonts w:ascii="Times New Roman" w:eastAsia="Times New Roman" w:hAnsi="Times New Roman" w:cs="Times New Roman"/>
          <w:b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 xml:space="preserve">Повторение </w:t>
      </w:r>
      <w:proofErr w:type="gramStart"/>
      <w:r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>изученного</w:t>
      </w:r>
      <w:proofErr w:type="gramEnd"/>
      <w:r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 xml:space="preserve"> (35</w:t>
      </w:r>
      <w:r w:rsidRPr="000C331A"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>ч)</w:t>
      </w:r>
    </w:p>
    <w:p w:rsidR="004E45A7" w:rsidRPr="00337767" w:rsidRDefault="004E45A7" w:rsidP="004E45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767">
        <w:rPr>
          <w:rFonts w:ascii="Times New Roman" w:hAnsi="Times New Roman" w:cs="Times New Roman"/>
          <w:sz w:val="28"/>
          <w:szCs w:val="28"/>
        </w:rPr>
        <w:t>Нормы пунктуации</w:t>
      </w:r>
    </w:p>
    <w:p w:rsidR="004E45A7" w:rsidRDefault="004E45A7" w:rsidP="004E45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7767">
        <w:rPr>
          <w:rFonts w:ascii="Times New Roman" w:hAnsi="Times New Roman" w:cs="Times New Roman"/>
          <w:sz w:val="28"/>
          <w:szCs w:val="28"/>
        </w:rPr>
        <w:t>Нормы орфографии</w:t>
      </w:r>
    </w:p>
    <w:p w:rsidR="004E45A7" w:rsidRDefault="004E45A7" w:rsidP="004E45A7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Текстоведение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E45A7" w:rsidRPr="00337767" w:rsidRDefault="004E45A7" w:rsidP="004E45A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речи.</w:t>
      </w:r>
    </w:p>
    <w:p w:rsidR="004E45A7" w:rsidRPr="000C331A" w:rsidRDefault="004E45A7" w:rsidP="004E45A7">
      <w:pPr>
        <w:spacing w:before="60"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E45A7" w:rsidRDefault="004E45A7" w:rsidP="004E45A7">
      <w:pPr>
        <w:pStyle w:val="a3"/>
        <w:numPr>
          <w:ilvl w:val="0"/>
          <w:numId w:val="1"/>
        </w:numPr>
        <w:spacing w:before="60" w:after="0" w:line="240" w:lineRule="auto"/>
        <w:jc w:val="center"/>
        <w:rPr>
          <w:rFonts w:ascii="Times New Roman" w:eastAsia="Times New Roman" w:hAnsi="Times New Roman" w:cs="Times New Roman"/>
          <w:b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10"/>
          <w:sz w:val="28"/>
          <w:szCs w:val="28"/>
        </w:rPr>
        <w:t>Перечень практических работ</w:t>
      </w:r>
    </w:p>
    <w:p w:rsidR="004E45A7" w:rsidRDefault="004E45A7" w:rsidP="004E45A7">
      <w:pPr>
        <w:pStyle w:val="a3"/>
        <w:spacing w:before="60" w:after="0" w:line="240" w:lineRule="auto"/>
        <w:ind w:left="360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Контрольных диктантов 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–</w:t>
      </w:r>
      <w:r w:rsidRPr="00337767">
        <w:rPr>
          <w:rFonts w:ascii="Times New Roman" w:eastAsia="Times New Roman" w:hAnsi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8.</w:t>
      </w:r>
    </w:p>
    <w:p w:rsidR="004E45A7" w:rsidRDefault="004E45A7" w:rsidP="004E45A7">
      <w:pPr>
        <w:pStyle w:val="a3"/>
        <w:spacing w:before="60" w:after="0" w:line="240" w:lineRule="auto"/>
        <w:ind w:left="360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Работы по развитию речи:</w:t>
      </w:r>
    </w:p>
    <w:p w:rsidR="004E45A7" w:rsidRDefault="004E45A7" w:rsidP="004E45A7">
      <w:pPr>
        <w:pStyle w:val="a3"/>
        <w:spacing w:before="60" w:after="0" w:line="240" w:lineRule="auto"/>
        <w:ind w:left="360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Сочинения по картине -2</w:t>
      </w:r>
    </w:p>
    <w:p w:rsidR="004E45A7" w:rsidRDefault="004E45A7" w:rsidP="004E45A7">
      <w:pPr>
        <w:pStyle w:val="a3"/>
        <w:spacing w:before="60" w:after="0" w:line="240" w:lineRule="auto"/>
        <w:ind w:left="360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Сжатые изложения- 2</w:t>
      </w:r>
    </w:p>
    <w:p w:rsidR="004E45A7" w:rsidRPr="00337767" w:rsidRDefault="004E45A7" w:rsidP="004E45A7">
      <w:pPr>
        <w:pStyle w:val="a3"/>
        <w:spacing w:before="60" w:after="0" w:line="240" w:lineRule="auto"/>
        <w:ind w:left="360"/>
        <w:jc w:val="both"/>
        <w:rPr>
          <w:rFonts w:ascii="Times New Roman" w:eastAsia="Times New Roman" w:hAnsi="Times New Roman" w:cs="Times New Roman"/>
          <w:spacing w:val="10"/>
          <w:sz w:val="28"/>
          <w:szCs w:val="28"/>
        </w:rPr>
      </w:pPr>
      <w:r>
        <w:rPr>
          <w:rFonts w:ascii="Times New Roman" w:eastAsia="Times New Roman" w:hAnsi="Times New Roman" w:cs="Times New Roman"/>
          <w:spacing w:val="10"/>
          <w:sz w:val="28"/>
          <w:szCs w:val="28"/>
        </w:rPr>
        <w:t>Изложения с творческим заданием -2</w:t>
      </w:r>
    </w:p>
    <w:p w:rsidR="004E45A7" w:rsidRPr="000C331A" w:rsidRDefault="004E45A7" w:rsidP="004E45A7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</w:rPr>
      </w:pPr>
    </w:p>
    <w:p w:rsidR="004E45A7" w:rsidRPr="00337767" w:rsidRDefault="004E45A7" w:rsidP="004E45A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45A7" w:rsidRDefault="004E45A7" w:rsidP="004E45A7">
      <w:pPr>
        <w:pStyle w:val="a3"/>
        <w:shd w:val="clear" w:color="auto" w:fill="FFFFFF"/>
        <w:spacing w:after="0" w:line="240" w:lineRule="auto"/>
        <w:ind w:left="-426" w:hanging="44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E45A7" w:rsidRPr="00337767" w:rsidRDefault="004E45A7" w:rsidP="004E45A7">
      <w:pPr>
        <w:pStyle w:val="a3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b/>
          <w:sz w:val="28"/>
          <w:szCs w:val="28"/>
        </w:rPr>
        <w:t>Требования к подготовке учащихся</w:t>
      </w:r>
    </w:p>
    <w:p w:rsidR="004E45A7" w:rsidRPr="00337767" w:rsidRDefault="004E45A7" w:rsidP="004E45A7">
      <w:pP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В результате изучения курса русского языка учащиеся должны</w:t>
      </w:r>
    </w:p>
    <w:p w:rsidR="004E45A7" w:rsidRPr="00337767" w:rsidRDefault="004E45A7" w:rsidP="004E45A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знать/понимать</w:t>
      </w:r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определения основных изучаемых единиц языка и речи: звук,</w:t>
      </w:r>
      <w:r w:rsidRPr="003377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слог, морфема, слово, словосочетание, предложение, текст;</w:t>
      </w:r>
      <w:proofErr w:type="gramEnd"/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особенности ударения в русском языке;</w:t>
      </w:r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правила орфоэпии;</w:t>
      </w:r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способы образования слов;</w:t>
      </w:r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способы определения лексического значения слова; тематические группы слов;</w:t>
      </w:r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правила русской орфографии;</w:t>
      </w:r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морфологические признаки частей речи;</w:t>
      </w:r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нормы употребления в речи языковых единиц;</w:t>
      </w:r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словосочетаний;</w:t>
      </w:r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виды предложений;</w:t>
      </w:r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основные группы пунктуационных правил;</w:t>
      </w:r>
    </w:p>
    <w:p w:rsidR="004E45A7" w:rsidRPr="00337767" w:rsidRDefault="004E45A7" w:rsidP="004E45A7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color w:val="000000"/>
          <w:sz w:val="28"/>
          <w:szCs w:val="28"/>
        </w:rPr>
        <w:t>признаки текста.</w:t>
      </w:r>
    </w:p>
    <w:p w:rsidR="004E45A7" w:rsidRPr="00337767" w:rsidRDefault="004E45A7" w:rsidP="004E45A7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45A7" w:rsidRPr="00337767" w:rsidRDefault="004E45A7" w:rsidP="004E45A7">
      <w:pP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уметь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адекватно понимать содержание научно-учебного и художественного текстов, воспринимаемых на слух;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выделять основную и дополнительную информацию текста, определять его принадлежность к определённому типу речи;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сохранять при письменном изложении типологическую структуру текста и его выразительные языковые и речевые средства;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анализировать тексты с точки зрения соответствия их требованию точности и логичности речи;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lastRenderedPageBreak/>
        <w:t>рецензировать чужие тексты и редактировать собственные;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проводить фонетический и орфоэпический разбор слов;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правильно произносить широко употребляемые слова;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по типичным суффиксам и окончанию определять изученные части речи и их формы;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определять способы образования разных частей речи;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соблюдать лексические нормы, употребляя слова в соответствии с их лексическим значением, а также с условиями общения;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толковать значение общеупотребительных слов и фразеологизмов;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различать постоянные и непостоянные признаки частей речи и проводить морфологический разбор слов всех частей речи;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владеть правильным способом применения изученных правил орфографии;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составлять схемы словосочетаний и конструировать словосочетания по предложенной схеме;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определять синтаксическую роль всех частей речи;</w:t>
      </w:r>
    </w:p>
    <w:p w:rsidR="004E45A7" w:rsidRPr="0033776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объяснять пунктуацию предложений изученных конструкций;</w:t>
      </w:r>
    </w:p>
    <w:p w:rsidR="004E45A7" w:rsidRDefault="004E45A7" w:rsidP="004E45A7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sz w:val="28"/>
          <w:szCs w:val="28"/>
        </w:rPr>
        <w:t>строить пунктуационные схемы предложений.</w:t>
      </w:r>
    </w:p>
    <w:p w:rsidR="004E45A7" w:rsidRDefault="004E45A7" w:rsidP="004E45A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5A7" w:rsidRDefault="004E45A7" w:rsidP="004E45A7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37767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литературы.</w:t>
      </w:r>
    </w:p>
    <w:p w:rsidR="004E45A7" w:rsidRDefault="004E45A7" w:rsidP="004E45A7">
      <w:pPr>
        <w:pStyle w:val="a3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337767">
        <w:rPr>
          <w:rFonts w:ascii="Times New Roman" w:hAnsi="Times New Roman" w:cs="Times New Roman"/>
          <w:sz w:val="28"/>
          <w:szCs w:val="28"/>
        </w:rPr>
        <w:t>Программа по русскому я</w:t>
      </w:r>
      <w:r>
        <w:rPr>
          <w:rFonts w:ascii="Times New Roman" w:hAnsi="Times New Roman" w:cs="Times New Roman"/>
          <w:sz w:val="28"/>
          <w:szCs w:val="28"/>
        </w:rPr>
        <w:t>зыку.5-11 классы. Основной курс</w:t>
      </w:r>
      <w:r w:rsidRPr="00337767">
        <w:rPr>
          <w:rFonts w:ascii="Times New Roman" w:hAnsi="Times New Roman" w:cs="Times New Roman"/>
          <w:sz w:val="28"/>
          <w:szCs w:val="28"/>
        </w:rPr>
        <w:t>, автор-составитель С.И. Львова. – 3-е изд., стер</w:t>
      </w:r>
      <w:proofErr w:type="gramStart"/>
      <w:r w:rsidRPr="00337767">
        <w:rPr>
          <w:rFonts w:ascii="Times New Roman" w:hAnsi="Times New Roman" w:cs="Times New Roman"/>
          <w:sz w:val="28"/>
          <w:szCs w:val="28"/>
        </w:rPr>
        <w:t xml:space="preserve">., - </w:t>
      </w:r>
      <w:proofErr w:type="gramEnd"/>
      <w:r w:rsidRPr="00337767">
        <w:rPr>
          <w:rFonts w:ascii="Times New Roman" w:hAnsi="Times New Roman" w:cs="Times New Roman"/>
          <w:sz w:val="28"/>
          <w:szCs w:val="28"/>
        </w:rPr>
        <w:t>М.: Мнемозина, 2009.</w:t>
      </w:r>
    </w:p>
    <w:p w:rsidR="004E45A7" w:rsidRDefault="004E45A7" w:rsidP="004E45A7">
      <w:pPr>
        <w:pStyle w:val="a3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Русский язык. 7 класс. В 3 частях: учебник для общеобразовательных учреждений/ С.И. Львова, В.В. Львов. – 4-е изд.,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>
        <w:rPr>
          <w:rFonts w:ascii="Times New Roman" w:hAnsi="Times New Roman" w:cs="Times New Roman"/>
          <w:sz w:val="28"/>
          <w:szCs w:val="28"/>
        </w:rPr>
        <w:t>. – М.: Мнемозина,2009.</w:t>
      </w:r>
    </w:p>
    <w:p w:rsidR="004E45A7" w:rsidRDefault="004E45A7" w:rsidP="004E45A7">
      <w:pPr>
        <w:pStyle w:val="a3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ГИА и ЕГЭ: шаг за шагом. Русский язык. 7класс: учебное пособие для учащихся общеобразовательных учреждений/Л.Г. Ларионова; под редакцией С.И. Львовой.- М.: Мнемозина,2011.</w:t>
      </w:r>
    </w:p>
    <w:p w:rsidR="004E45A7" w:rsidRDefault="004E45A7" w:rsidP="004E45A7">
      <w:pPr>
        <w:pStyle w:val="a3"/>
        <w:numPr>
          <w:ilvl w:val="0"/>
          <w:numId w:val="6"/>
        </w:num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Уроки русского языка. 7 класс: пособие для учителя к учебнику С.И. Львовой и В.В. Львова «Русский язык». 7 класс/ И.П. Васильевых; под редакцией С.И. Львовой.- М.: Мнемозина, 2011.</w:t>
      </w:r>
    </w:p>
    <w:p w:rsidR="004E45A7" w:rsidRPr="00337767" w:rsidRDefault="004E45A7" w:rsidP="004E45A7">
      <w:pPr>
        <w:pStyle w:val="a3"/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4E45A7" w:rsidRPr="00337767" w:rsidRDefault="004E45A7" w:rsidP="004E45A7">
      <w:pPr>
        <w:pStyle w:val="a3"/>
        <w:spacing w:after="0" w:line="240" w:lineRule="auto"/>
        <w:ind w:left="108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45A7" w:rsidRPr="00337767" w:rsidRDefault="004E45A7" w:rsidP="004E45A7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45A7" w:rsidRDefault="004E45A7" w:rsidP="004E45A7">
      <w:pPr>
        <w:jc w:val="both"/>
        <w:rPr>
          <w:rFonts w:ascii="Calibri" w:eastAsia="Times New Roman" w:hAnsi="Calibri" w:cs="Times New Roman"/>
        </w:rPr>
      </w:pPr>
    </w:p>
    <w:p w:rsidR="004E45A7" w:rsidRDefault="004E45A7" w:rsidP="004E4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56FF">
        <w:rPr>
          <w:rFonts w:ascii="Times New Roman" w:hAnsi="Times New Roman" w:cs="Times New Roman"/>
          <w:sz w:val="24"/>
          <w:szCs w:val="24"/>
        </w:rPr>
        <w:t xml:space="preserve">Согласовано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Согласовано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D56F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4E45A7" w:rsidRDefault="004E45A7" w:rsidP="004E4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заседания МО учителей</w:t>
      </w:r>
      <w:r w:rsidRPr="009D56FF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Зам. директора по УВР</w:t>
      </w:r>
      <w:r w:rsidRPr="009D56FF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4E45A7" w:rsidRDefault="004E45A7" w:rsidP="004E4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«____»_____________________                                           ________________________</w:t>
      </w:r>
    </w:p>
    <w:p w:rsidR="004E45A7" w:rsidRDefault="004E45A7" w:rsidP="004E4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МО ОУ___________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Амбарян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И.Н.</w:t>
      </w:r>
      <w:r w:rsidRPr="009D56FF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E45A7" w:rsidRPr="009D56FF" w:rsidRDefault="004E45A7" w:rsidP="004E45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                                          «___»_______________</w:t>
      </w:r>
      <w:r w:rsidRPr="009D56F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2012г.</w:t>
      </w:r>
      <w:r w:rsidRPr="009D56FF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4E45A7" w:rsidRPr="009D56FF" w:rsidRDefault="004E45A7" w:rsidP="004E45A7">
      <w:pPr>
        <w:pStyle w:val="a3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E45A7" w:rsidRDefault="004E45A7" w:rsidP="004E4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Согласовано </w:t>
      </w:r>
    </w:p>
    <w:p w:rsidR="004E45A7" w:rsidRDefault="004E45A7" w:rsidP="004E4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УВР</w:t>
      </w:r>
    </w:p>
    <w:p w:rsidR="004E45A7" w:rsidRDefault="004E45A7" w:rsidP="004E4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4E45A7" w:rsidRDefault="004E45A7" w:rsidP="004E45A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Амбарян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И.Н.</w:t>
      </w:r>
    </w:p>
    <w:p w:rsidR="004E45A7" w:rsidRDefault="004E45A7" w:rsidP="004E45A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«_____»______________2012 года</w:t>
      </w:r>
    </w:p>
    <w:p w:rsidR="004E45A7" w:rsidRDefault="004E45A7" w:rsidP="004E45A7">
      <w:pPr>
        <w:rPr>
          <w:rFonts w:ascii="Times New Roman" w:hAnsi="Times New Roman" w:cs="Times New Roman"/>
          <w:sz w:val="24"/>
          <w:szCs w:val="24"/>
        </w:rPr>
      </w:pPr>
    </w:p>
    <w:p w:rsidR="004E45A7" w:rsidRDefault="004E45A7" w:rsidP="004E45A7">
      <w:pPr>
        <w:rPr>
          <w:rFonts w:ascii="Times New Roman" w:hAnsi="Times New Roman" w:cs="Times New Roman"/>
          <w:sz w:val="24"/>
          <w:szCs w:val="24"/>
        </w:rPr>
      </w:pPr>
    </w:p>
    <w:p w:rsidR="004E45A7" w:rsidRDefault="004E45A7" w:rsidP="004E45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Краснодарский край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Курганинский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рмия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45A7" w:rsidRDefault="004E45A7" w:rsidP="004E45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бюджетное общеобразовательное учреждение </w:t>
      </w:r>
    </w:p>
    <w:p w:rsidR="004E45A7" w:rsidRDefault="004E45A7" w:rsidP="004E45A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школа № 27</w:t>
      </w:r>
    </w:p>
    <w:p w:rsidR="004E45A7" w:rsidRDefault="004E45A7" w:rsidP="004E45A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E45A7" w:rsidRDefault="004E45A7" w:rsidP="004E45A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КАЛЕНДАРНО-ТЕМАТИЧЕСКОЕ </w:t>
      </w:r>
    </w:p>
    <w:p w:rsidR="004E45A7" w:rsidRDefault="004E45A7" w:rsidP="004E45A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ПЛАНИРОВАНИЕ</w:t>
      </w:r>
    </w:p>
    <w:p w:rsidR="004E45A7" w:rsidRDefault="004E45A7" w:rsidP="004E45A7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по русскому языку</w:t>
      </w:r>
    </w:p>
    <w:p w:rsidR="004E45A7" w:rsidRDefault="004E45A7" w:rsidP="004E45A7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4E45A7" w:rsidRDefault="004E45A7" w:rsidP="004E45A7">
      <w:pPr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sz w:val="32"/>
          <w:szCs w:val="32"/>
        </w:rPr>
        <w:t xml:space="preserve">Класс    </w:t>
      </w:r>
      <w:r>
        <w:rPr>
          <w:rFonts w:ascii="Times New Roman" w:hAnsi="Times New Roman" w:cs="Times New Roman"/>
          <w:b/>
          <w:sz w:val="48"/>
          <w:szCs w:val="48"/>
        </w:rPr>
        <w:t>7</w:t>
      </w:r>
    </w:p>
    <w:p w:rsidR="004E45A7" w:rsidRDefault="004E45A7" w:rsidP="004E45A7">
      <w:pPr>
        <w:rPr>
          <w:rFonts w:ascii="Times New Roman" w:hAnsi="Times New Roman" w:cs="Times New Roman"/>
          <w:i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Учитель    </w:t>
      </w:r>
      <w:proofErr w:type="spellStart"/>
      <w:r>
        <w:rPr>
          <w:rFonts w:ascii="Times New Roman" w:hAnsi="Times New Roman" w:cs="Times New Roman"/>
          <w:i/>
          <w:sz w:val="32"/>
          <w:szCs w:val="32"/>
        </w:rPr>
        <w:t>Тасиц</w:t>
      </w:r>
      <w:proofErr w:type="spellEnd"/>
      <w:r>
        <w:rPr>
          <w:rFonts w:ascii="Times New Roman" w:hAnsi="Times New Roman" w:cs="Times New Roman"/>
          <w:i/>
          <w:sz w:val="32"/>
          <w:szCs w:val="32"/>
        </w:rPr>
        <w:t xml:space="preserve"> Ирина Михайловна</w:t>
      </w:r>
    </w:p>
    <w:p w:rsidR="004E45A7" w:rsidRDefault="004E45A7" w:rsidP="004E45A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Количество часов: всего 204 часа; в неделю 6 часов.</w:t>
      </w:r>
    </w:p>
    <w:p w:rsidR="004E45A7" w:rsidRDefault="004E45A7" w:rsidP="004E45A7">
      <w:pPr>
        <w:rPr>
          <w:rFonts w:ascii="Times New Roman" w:hAnsi="Times New Roman" w:cs="Times New Roman"/>
          <w:sz w:val="32"/>
          <w:szCs w:val="32"/>
        </w:rPr>
      </w:pPr>
    </w:p>
    <w:p w:rsidR="00000000" w:rsidRPr="004E45A7" w:rsidRDefault="004E45A7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Календарно-тематическое планирование составлено на основе рабочей программы по русскому языку </w:t>
      </w:r>
      <w:proofErr w:type="spellStart"/>
      <w:r>
        <w:rPr>
          <w:rFonts w:ascii="Times New Roman" w:hAnsi="Times New Roman" w:cs="Times New Roman"/>
          <w:sz w:val="32"/>
          <w:szCs w:val="32"/>
        </w:rPr>
        <w:t>Тасиц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Ирины Михайловны, утвержденной «______»_____________________2012 года, протокол  педсовета №</w:t>
      </w:r>
      <w:proofErr w:type="spellStart"/>
      <w:r>
        <w:rPr>
          <w:rFonts w:ascii="Times New Roman" w:hAnsi="Times New Roman" w:cs="Times New Roman"/>
          <w:sz w:val="32"/>
          <w:szCs w:val="32"/>
        </w:rPr>
        <w:t>___от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«_____»______________________2012 года.</w:t>
      </w:r>
    </w:p>
    <w:sectPr w:rsidR="00000000" w:rsidRPr="004E45A7" w:rsidSect="00E473CF">
      <w:pgSz w:w="11906" w:h="16838"/>
      <w:pgMar w:top="1134" w:right="850" w:bottom="1134" w:left="1701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D10E8"/>
    <w:multiLevelType w:val="hybridMultilevel"/>
    <w:tmpl w:val="800837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6E0510E"/>
    <w:multiLevelType w:val="hybridMultilevel"/>
    <w:tmpl w:val="E20EED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31FBE"/>
    <w:multiLevelType w:val="hybridMultilevel"/>
    <w:tmpl w:val="C8446C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DD146E"/>
    <w:multiLevelType w:val="hybridMultilevel"/>
    <w:tmpl w:val="ED3497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15608CE"/>
    <w:multiLevelType w:val="hybridMultilevel"/>
    <w:tmpl w:val="D320087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DCB262B"/>
    <w:multiLevelType w:val="hybridMultilevel"/>
    <w:tmpl w:val="0EF400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45A7"/>
    <w:rsid w:val="004E4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4E45A7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E45A7"/>
    <w:rPr>
      <w:rFonts w:ascii="Times New Roman" w:eastAsia="Times New Roman" w:hAnsi="Times New Roman" w:cs="Times New Roman"/>
      <w:b/>
      <w:i/>
      <w:sz w:val="18"/>
      <w:szCs w:val="20"/>
    </w:rPr>
  </w:style>
  <w:style w:type="paragraph" w:styleId="a3">
    <w:name w:val="List Paragraph"/>
    <w:basedOn w:val="a"/>
    <w:uiPriority w:val="34"/>
    <w:qFormat/>
    <w:rsid w:val="004E45A7"/>
    <w:pPr>
      <w:ind w:left="720"/>
      <w:contextualSpacing/>
    </w:pPr>
  </w:style>
  <w:style w:type="paragraph" w:styleId="a4">
    <w:name w:val="Body Text Indent"/>
    <w:basedOn w:val="a"/>
    <w:link w:val="a5"/>
    <w:rsid w:val="004E45A7"/>
    <w:pPr>
      <w:snapToGrid w:val="0"/>
      <w:spacing w:after="0" w:line="260" w:lineRule="atLeast"/>
      <w:ind w:firstLine="50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4E45A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2446</Words>
  <Characters>13945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cp:lastPrinted>2012-09-07T15:56:00Z</cp:lastPrinted>
  <dcterms:created xsi:type="dcterms:W3CDTF">2012-09-07T15:51:00Z</dcterms:created>
  <dcterms:modified xsi:type="dcterms:W3CDTF">2012-09-07T16:02:00Z</dcterms:modified>
</cp:coreProperties>
</file>